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4B" w:rsidRDefault="00B3544B">
      <w:pPr>
        <w:spacing w:line="240" w:lineRule="auto"/>
        <w:ind w:left="16"/>
        <w:rPr>
          <w:color w:val="000000"/>
        </w:rPr>
      </w:pPr>
    </w:p>
    <w:p w:rsidR="00B3544B" w:rsidRDefault="00F44BE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</w:rPr>
        <w:t>STATUT</w:t>
      </w:r>
    </w:p>
    <w:p w:rsidR="00B3544B" w:rsidRDefault="00F44BE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CENTRUM MEDIACJI PRZY KUJAWSKO-POMORSKIEJ IZBIE ADWOKACKIEJ W BYDGOSZCZY</w:t>
      </w:r>
    </w:p>
    <w:p w:rsidR="00B3544B" w:rsidRDefault="00B3544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3544B" w:rsidRDefault="00F44BE1">
      <w:pPr>
        <w:numPr>
          <w:ilvl w:val="0"/>
          <w:numId w:val="1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POSTANOWIENIA OGÓLNE</w:t>
      </w:r>
    </w:p>
    <w:p w:rsidR="00B3544B" w:rsidRDefault="00F44BE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1. Centrum Mediacji przy Kujawsko-Pomorskiej Izbie Adwokackiej w Bydgoszczy, zwane dalej „Centrum”, jest jednostką organizacyjną działającą w </w:t>
      </w:r>
      <w:r>
        <w:rPr>
          <w:rFonts w:ascii="Times New Roman" w:eastAsia="Times New Roman" w:hAnsi="Times New Roman" w:cs="Times New Roman"/>
        </w:rPr>
        <w:t>ramach struktury funkcjonalnej</w:t>
      </w:r>
      <w:r>
        <w:rPr>
          <w:rFonts w:ascii="Times New Roman" w:eastAsia="Times New Roman" w:hAnsi="Times New Roman" w:cs="Times New Roman"/>
          <w:color w:val="EF413D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Kujawsko-Pomorskiej Izbie Adwokackiej w Bydgoszczy.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2. Siedzibą Centrum jest  siedziba Kujawsko-Pomorskiej Izby Adwokackiej w Bydgoszczy tj. ul. Nowy Rynek 5, 85-131 Bydgoszcz.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3. Centrum używa pieczęci z nazwą i logo, nadto</w:t>
      </w:r>
      <w:r>
        <w:rPr>
          <w:rFonts w:ascii="Times New Roman" w:eastAsia="Times New Roman" w:hAnsi="Times New Roman" w:cs="Times New Roman"/>
        </w:rPr>
        <w:t xml:space="preserve"> posiada własny znak graficzny, którym się posługuje.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4. Mediacje prowadzi się w języku polskim, chyba że strony postanowią inaczej.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5. Miejscem prowadzenia mediacji jest siedziba Kujawsko-Pomorskiej Izby Adwokackiej w Bydgoszczy, chyba że strony lub media</w:t>
      </w:r>
      <w:r>
        <w:rPr>
          <w:rFonts w:ascii="Times New Roman" w:eastAsia="Times New Roman" w:hAnsi="Times New Roman" w:cs="Times New Roman"/>
        </w:rPr>
        <w:t>tor postanowią inaczej.</w:t>
      </w:r>
    </w:p>
    <w:p w:rsidR="00B3544B" w:rsidRDefault="00F44BE1">
      <w:pPr>
        <w:numPr>
          <w:ilvl w:val="0"/>
          <w:numId w:val="1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CELE I ZADANIA CENTRUM</w:t>
      </w:r>
    </w:p>
    <w:p w:rsidR="00B3544B" w:rsidRDefault="00F44BE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2.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Celami Centrum są w szczególności: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1)   rozwiązywanie sporów w drodze mediacji przewidzianej przepisami prawa postępowania cywilnego , w tym sporów w toku prowadzonych z udziałem adwokatów i aplikantów</w:t>
      </w:r>
      <w:r>
        <w:rPr>
          <w:rFonts w:ascii="Times New Roman" w:eastAsia="Times New Roman" w:hAnsi="Times New Roman" w:cs="Times New Roman"/>
        </w:rPr>
        <w:t xml:space="preserve"> adwokackich postępowań dyscyplinarnych,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2) rozwój i promocja mediacji,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3)  promowanie szeroko rozumianej idei mediacji wśród członków Adwokatury, a także poza nią,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4) popularyzacja Centrum Mediacji przy Kujawsko-Pomorskiej Izbie Adwokackiej w Bydgoszczy,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5) współpraca z organami wymiaru sprawiedliwości oraz innymi organami administracji publicznej w zakresie mediacji,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6)  pomoc mediatorom, będącym członkami Centrum i ochrona ich praw,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7) podnoszenie kwalifikacji mediatorów, będących członkami Centrum, dzia</w:t>
      </w:r>
      <w:r>
        <w:rPr>
          <w:rFonts w:ascii="Times New Roman" w:eastAsia="Times New Roman" w:hAnsi="Times New Roman" w:cs="Times New Roman"/>
        </w:rPr>
        <w:t>łanie na rzecz pogłębiania wiedzy, doskonalenia umiejętności mediatorów oraz ich rozwoju etycznego,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8) współpraca z innymi organizacjami, w tym działającymi na rzecz mediacji,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9)  działalność szkoleniowa, edukacyjna i publiczna skierowana do osób/podmiotów</w:t>
      </w:r>
      <w:r>
        <w:rPr>
          <w:rFonts w:ascii="Times New Roman" w:eastAsia="Times New Roman" w:hAnsi="Times New Roman" w:cs="Times New Roman"/>
        </w:rPr>
        <w:t xml:space="preserve"> trzecich.</w:t>
      </w:r>
    </w:p>
    <w:p w:rsidR="00B3544B" w:rsidRDefault="00F44BE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3.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Centrum Mediacji przy Kujawsko-Pomorskiej Izbie Adwokackiej w Bydgoszczy realizuje swoje cele w szczególności poprzez: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organizację postępowań mediacyjnych na podstawie skierowania stron do mediacji przez sąd, jak też na podstawie wniosku stron oraz skierowania przez inny organ, w tym Rzecznika Dyscyplinarnego Izby oraz Sąd Dyscyplinarny, 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organizowanie szkoleń dla ka</w:t>
      </w:r>
      <w:r>
        <w:rPr>
          <w:rFonts w:ascii="Times New Roman" w:eastAsia="Times New Roman" w:hAnsi="Times New Roman" w:cs="Times New Roman"/>
        </w:rPr>
        <w:t>ndydatów na mediatorów,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3) podnoszenie kwalifikacji zawodowych adwokatów, </w:t>
      </w:r>
      <w:proofErr w:type="spellStart"/>
      <w:r>
        <w:rPr>
          <w:rFonts w:ascii="Times New Roman" w:eastAsia="Times New Roman" w:hAnsi="Times New Roman" w:cs="Times New Roman"/>
        </w:rPr>
        <w:t>apl</w:t>
      </w:r>
      <w:proofErr w:type="spellEnd"/>
      <w:r>
        <w:rPr>
          <w:rFonts w:ascii="Times New Roman" w:eastAsia="Times New Roman" w:hAnsi="Times New Roman" w:cs="Times New Roman"/>
        </w:rPr>
        <w:t xml:space="preserve">. adwokackich -mediatorów i kształtowanie etyki </w:t>
      </w:r>
      <w:r>
        <w:rPr>
          <w:rFonts w:ascii="Times New Roman" w:eastAsia="Times New Roman" w:hAnsi="Times New Roman" w:cs="Times New Roman"/>
        </w:rPr>
        <w:lastRenderedPageBreak/>
        <w:t>członków Centrum, podnoszenie kwalifikacji zawodowych adwokatów-pełnomocników oraz aplikantów adwokackich w zakresie mediacji, w sz</w:t>
      </w:r>
      <w:r>
        <w:rPr>
          <w:rFonts w:ascii="Times New Roman" w:eastAsia="Times New Roman" w:hAnsi="Times New Roman" w:cs="Times New Roman"/>
        </w:rPr>
        <w:t>czególności poprzez organizowanie szkoleń, kursów, seminariów, konferencji, dyskusji,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inicjowanie zmian i opiniowanie projektowanych uregulowań prawnych z zakresu mediacji,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współpracę z podmiotami działającymi w obszarze mediacji, w szczególności z o</w:t>
      </w:r>
      <w:r>
        <w:rPr>
          <w:rFonts w:ascii="Times New Roman" w:eastAsia="Times New Roman" w:hAnsi="Times New Roman" w:cs="Times New Roman"/>
        </w:rPr>
        <w:t>rganami wymiaru sprawiedliwości oraz instytucjami administracji publicznej, w zakresie realizacji celów statutowych Centrum,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6) współdziałanie z podmiotami działającymi w obszarze mediacji w zakresie realizacji celów statutowych Centrum, 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 współdziałanie</w:t>
      </w:r>
      <w:r>
        <w:rPr>
          <w:rFonts w:ascii="Times New Roman" w:eastAsia="Times New Roman" w:hAnsi="Times New Roman" w:cs="Times New Roman"/>
        </w:rPr>
        <w:t xml:space="preserve"> z Rzecznikiem Dyscyplinarnym i Prezesem Sądu Dyscyplinarnego Kujawsko-Pomorskiej Izby Adwokackiej w Bydgoszczy w ramach spraw dyscyplinarnych adwokatów i aplikantów adwokackich,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8) organizowanie i udział w seminariach, konferencjach, sympozjach, panelach </w:t>
      </w:r>
      <w:r>
        <w:rPr>
          <w:rFonts w:ascii="Times New Roman" w:eastAsia="Times New Roman" w:hAnsi="Times New Roman" w:cs="Times New Roman"/>
        </w:rPr>
        <w:t>dyskusyjnych oraz innych spotkaniach poświęconych mediacji w Polsce i za granicą,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9) inicjowanie działalności wydawniczej z zakresu mediacji,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10) organizowanie kampanii i akcji promocyjnych na rzecz popularyzacji mediacji jako alternatywnej metody rozwiązy</w:t>
      </w:r>
      <w:r>
        <w:rPr>
          <w:rFonts w:ascii="Times New Roman" w:eastAsia="Times New Roman" w:hAnsi="Times New Roman" w:cs="Times New Roman"/>
        </w:rPr>
        <w:t>wania sporów,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11) działania na rzecz zmian w obowiązujących przepisach prawa w kierunku rozwoju postępowania mediacyjnego.</w:t>
      </w:r>
    </w:p>
    <w:p w:rsidR="00B3544B" w:rsidRDefault="00B3544B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B3544B" w:rsidRDefault="00F44BE1">
      <w:pPr>
        <w:spacing w:after="200" w:line="240" w:lineRule="auto"/>
        <w:ind w:left="2520" w:firstLine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  <w:r>
        <w:rPr>
          <w:rFonts w:ascii="Times New Roman" w:eastAsia="Times New Roman" w:hAnsi="Times New Roman" w:cs="Times New Roman"/>
          <w:b/>
        </w:rPr>
        <w:tab/>
        <w:t>ORGANIZACJA I ORGANY STATUTOWE</w:t>
      </w:r>
    </w:p>
    <w:p w:rsidR="00B3544B" w:rsidRDefault="00F44BE1">
      <w:pPr>
        <w:spacing w:after="200" w:line="240" w:lineRule="auto"/>
        <w:ind w:left="4680" w:firstLine="360"/>
      </w:pPr>
      <w:r>
        <w:rPr>
          <w:rFonts w:ascii="Times New Roman" w:eastAsia="Times New Roman" w:hAnsi="Times New Roman" w:cs="Times New Roman"/>
          <w:b/>
        </w:rPr>
        <w:t>§ 4.</w:t>
      </w:r>
    </w:p>
    <w:p w:rsidR="00B3544B" w:rsidRDefault="00F44BE1">
      <w:pPr>
        <w:spacing w:after="20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Nadzór nad działalnością Centrum sprawuje Okręgowa Rada Adwokacka w Bydgoszczy.</w:t>
      </w:r>
    </w:p>
    <w:p w:rsidR="00B3544B" w:rsidRDefault="00F44BE1">
      <w:pPr>
        <w:spacing w:after="200" w:line="240" w:lineRule="auto"/>
        <w:ind w:left="4680" w:firstLine="3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5</w:t>
      </w:r>
    </w:p>
    <w:p w:rsidR="00B3544B" w:rsidRDefault="00F44BE1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</w:t>
      </w:r>
      <w:r>
        <w:rPr>
          <w:rFonts w:ascii="Times New Roman" w:eastAsia="Times New Roman" w:hAnsi="Times New Roman" w:cs="Times New Roman"/>
        </w:rPr>
        <w:t>nami Centrum są:</w:t>
      </w:r>
    </w:p>
    <w:p w:rsidR="00B3544B" w:rsidRDefault="00F44BE1">
      <w:pPr>
        <w:numPr>
          <w:ilvl w:val="0"/>
          <w:numId w:val="7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a) Prezydium Centrum, które tworzą Prezes, Wiceprezes oraz Sekretarz,</w:t>
      </w:r>
    </w:p>
    <w:p w:rsidR="00B3544B" w:rsidRDefault="00F44BE1">
      <w:pPr>
        <w:numPr>
          <w:ilvl w:val="0"/>
          <w:numId w:val="7"/>
        </w:num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Zebranie Ogólne Członków Centrum.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2. Wiceprezes zastępuje Prezesa podczas jego nieobecności, czasowej niezdolności do wykonywania obowiązków oraz w innych uzasadniony</w:t>
      </w:r>
      <w:r>
        <w:rPr>
          <w:rFonts w:ascii="Times New Roman" w:eastAsia="Times New Roman" w:hAnsi="Times New Roman" w:cs="Times New Roman"/>
        </w:rPr>
        <w:t xml:space="preserve">ch przypadkach. </w:t>
      </w:r>
      <w:r>
        <w:rPr>
          <w:rFonts w:ascii="Times New Roman" w:eastAsia="Times New Roman" w:hAnsi="Times New Roman" w:cs="Times New Roman"/>
          <w:color w:val="000000"/>
        </w:rPr>
        <w:t>Ponadto do zadań Wiceprezesa należy bieżąca obsługa subkonta Centrum, monitorowanie terminów płatności składek członkowskich i innych należności na rzecz Centrum, terminowy obieg dokumentów księgowych pomiędzy Centrum a Okręgową Radą Adwoka</w:t>
      </w:r>
      <w:r>
        <w:rPr>
          <w:rFonts w:ascii="Times New Roman" w:eastAsia="Times New Roman" w:hAnsi="Times New Roman" w:cs="Times New Roman"/>
          <w:color w:val="000000"/>
        </w:rPr>
        <w:t xml:space="preserve">cką w Bydgoszczy. Wiceprezes Centrum dwa razy do roku tj. w połowie i na koniec roku kalendarzowego przygotowuje i przedstawia Prezydium Centrum zestawienie finansów Centrum, a także każdorazowo na zapytanie Prezesa Centrum udostępnienia mu dane finansowe </w:t>
      </w:r>
      <w:r>
        <w:rPr>
          <w:rFonts w:ascii="Times New Roman" w:eastAsia="Times New Roman" w:hAnsi="Times New Roman" w:cs="Times New Roman"/>
          <w:color w:val="000000"/>
        </w:rPr>
        <w:t>Centrum i realizuje zlecone przez Prezesa płatności,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3. Sekretarz Centrum prowadzi protokoły posiedzeń Centrum Mediacji przy Kujawsko-Pomorskiej Izbie Adwokackiej w Bydgoszczy, przygotowuje korespondencję związaną z działalnością Centrum. </w:t>
      </w:r>
      <w:r>
        <w:rPr>
          <w:rFonts w:ascii="Times New Roman" w:eastAsia="Times New Roman" w:hAnsi="Times New Roman" w:cs="Times New Roman"/>
          <w:color w:val="000000"/>
        </w:rPr>
        <w:t>Sekretarz zajmuje</w:t>
      </w:r>
      <w:r>
        <w:rPr>
          <w:rFonts w:ascii="Times New Roman" w:eastAsia="Times New Roman" w:hAnsi="Times New Roman" w:cs="Times New Roman"/>
          <w:color w:val="000000"/>
        </w:rPr>
        <w:t xml:space="preserve"> się także techniczną i administracyjną stroną organizacji pracy Centrum, w tym koordynuje i odpowiada za terminową korespondencję między Centrum i stronami, a także prowadzi/dokonuje bieżących wpisów na stronę internetową Centrum.</w:t>
      </w:r>
    </w:p>
    <w:p w:rsidR="00B3544B" w:rsidRDefault="00F44BE1">
      <w:pPr>
        <w:spacing w:after="20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Obsługę administracyj</w:t>
      </w:r>
      <w:r>
        <w:rPr>
          <w:rFonts w:ascii="Times New Roman" w:eastAsia="Times New Roman" w:hAnsi="Times New Roman" w:cs="Times New Roman"/>
          <w:color w:val="000000"/>
        </w:rPr>
        <w:t xml:space="preserve">ną i biurową Centrum Mediacji prowadzi biuro Okręgowej Rady Adwokackiej w Bydgoszczy z pomocą członków Prezydium Centrum lub osoby wyznaczonej przez Prezesa Centrum. </w:t>
      </w:r>
    </w:p>
    <w:p w:rsidR="00B3544B" w:rsidRDefault="00F44BE1">
      <w:pPr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§ 6.</w:t>
      </w:r>
    </w:p>
    <w:p w:rsidR="00B3544B" w:rsidRDefault="00F44BE1">
      <w:pPr>
        <w:numPr>
          <w:ilvl w:val="0"/>
          <w:numId w:val="8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Prezydium Centrum</w:t>
      </w:r>
      <w:r>
        <w:rPr>
          <w:rFonts w:ascii="Times New Roman" w:eastAsia="Times New Roman" w:hAnsi="Times New Roman" w:cs="Times New Roman"/>
          <w:color w:val="000000"/>
        </w:rPr>
        <w:t xml:space="preserve"> jest powoływane i odwoływane przez Zebranie Ogólne Centrum, któ</w:t>
      </w:r>
      <w:r>
        <w:rPr>
          <w:rFonts w:ascii="Times New Roman" w:eastAsia="Times New Roman" w:hAnsi="Times New Roman" w:cs="Times New Roman"/>
          <w:color w:val="000000"/>
        </w:rPr>
        <w:t xml:space="preserve">re zatwierdza uchwałą Okręgowa Rada Adwokacka w Bydgoszczy. Członkami Prezydium Centrum mogą być wyłącznie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członkowie Centrum. </w:t>
      </w:r>
    </w:p>
    <w:p w:rsidR="00B3544B" w:rsidRDefault="00F44BE1">
      <w:pPr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Kadencja Prezydium Centrum odpowiada każdorazowej kadencji Okręgowej Rady Adwokackiej w Bydgoszczy. Przy czym pierwsza kadenc</w:t>
      </w:r>
      <w:r>
        <w:rPr>
          <w:rFonts w:ascii="Times New Roman" w:eastAsia="Times New Roman" w:hAnsi="Times New Roman" w:cs="Times New Roman"/>
        </w:rPr>
        <w:t xml:space="preserve">ja Prezydium kończy się wraz z upływem kolejnej kadencji Okręgowej Rady Adwokackiej w Bydgoszczy. 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3. Mandat członka Prezydium wygasa w trakcie kadencji w wypadku śmierci lub zrzeczenia się funkcji.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</w:p>
    <w:p w:rsidR="00B3544B" w:rsidRDefault="00F44BE1">
      <w:pPr>
        <w:numPr>
          <w:ilvl w:val="0"/>
          <w:numId w:val="8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4. Do </w:t>
      </w:r>
      <w:r>
        <w:rPr>
          <w:rFonts w:ascii="Times New Roman" w:eastAsia="Times New Roman" w:hAnsi="Times New Roman" w:cs="Times New Roman"/>
          <w:u w:val="single"/>
        </w:rPr>
        <w:t>zadań Prezydium Centrum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należy w </w:t>
      </w:r>
      <w:r>
        <w:rPr>
          <w:rFonts w:ascii="Times New Roman" w:eastAsia="Times New Roman" w:hAnsi="Times New Roman" w:cs="Times New Roman"/>
        </w:rPr>
        <w:t>szczególności:</w:t>
      </w:r>
    </w:p>
    <w:p w:rsidR="00B3544B" w:rsidRDefault="00F44BE1">
      <w:pPr>
        <w:numPr>
          <w:ilvl w:val="0"/>
          <w:numId w:val="8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1) przygotowanie i przedstawienie do zatwierdzenia Okręgowej Radzie Adwokackiej w Bydgoszczy projektów:</w:t>
      </w:r>
    </w:p>
    <w:p w:rsidR="00B3544B" w:rsidRDefault="00F44BE1">
      <w:pPr>
        <w:numPr>
          <w:ilvl w:val="0"/>
          <w:numId w:val="3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Statutu i Regulaminu Centrum oraz projekty ich zmian,</w:t>
      </w:r>
    </w:p>
    <w:p w:rsidR="00B3544B" w:rsidRDefault="00F44BE1">
      <w:pPr>
        <w:numPr>
          <w:ilvl w:val="0"/>
          <w:numId w:val="3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aktów wewnętrznych związanych z działalnością Centrum,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2) wykonywanie uchwał Okręgo</w:t>
      </w:r>
      <w:r>
        <w:rPr>
          <w:rFonts w:ascii="Times New Roman" w:eastAsia="Times New Roman" w:hAnsi="Times New Roman" w:cs="Times New Roman"/>
        </w:rPr>
        <w:t>wej Rady Adwokackiej w Bydgoszczy w zakresie dotyczącym Centrum,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3)  wskazywanie na konieczność podjęcia innych niezbędnych inicjatyw związanych z działalnością Centrum.</w:t>
      </w:r>
    </w:p>
    <w:p w:rsidR="00B3544B" w:rsidRDefault="00B3544B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§ 7.</w:t>
      </w:r>
    </w:p>
    <w:p w:rsidR="00B3544B" w:rsidRDefault="00F44BE1">
      <w:pPr>
        <w:numPr>
          <w:ilvl w:val="0"/>
          <w:numId w:val="8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b/>
          <w:u w:val="single"/>
        </w:rPr>
        <w:t xml:space="preserve">Prezes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Centrum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kieruje pracą Centrum oraz reprezentuje Centrum na ze</w:t>
      </w:r>
      <w:r>
        <w:rPr>
          <w:rFonts w:ascii="Times New Roman" w:eastAsia="Times New Roman" w:hAnsi="Times New Roman" w:cs="Times New Roman"/>
        </w:rPr>
        <w:t xml:space="preserve">wnątrz, w szczególności: 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organizuje bieżącą działalność Centrum,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2) zwołuje, przewodniczy i organizuje prace Zebrania Ogólnego Członków Centrum,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3) udziela pomocy członkom Centrum w związku z pełnieniem przez nich funkcji mediatora,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4) na koniec roku k</w:t>
      </w:r>
      <w:r>
        <w:rPr>
          <w:rFonts w:ascii="Times New Roman" w:eastAsia="Times New Roman" w:hAnsi="Times New Roman" w:cs="Times New Roman"/>
        </w:rPr>
        <w:t>alendarzowego sporządza i przedstawia Zebraniu Ogólnemu Centrum oraz Okręgowej Radzie Adwokackiej w Bydgoszczy roczne sprawozdanie z działalności Centrum,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5) koordynuje inicjatywy Centrum, w tym wyznacza koordynatorów tych inicjatyw,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6) powołuje zespoły za</w:t>
      </w:r>
      <w:r>
        <w:rPr>
          <w:rFonts w:ascii="Times New Roman" w:eastAsia="Times New Roman" w:hAnsi="Times New Roman" w:cs="Times New Roman"/>
        </w:rPr>
        <w:t>daniowe na potrzeby realizacji celów statutowych i wyznacza ich przewodniczących, a następnie koordynuje ich prace i wykonywanie powierzonych zadań,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7) nadzoruje treść merytoryczną strony internetowej Centrum,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8) prowadzi listę mediatorów Centrum,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9) powołuje mediatorów na listę mediatorów Centrum Mediacji przy Kujawsko-Pomorskiej Izbie Adwokackiej w Bydgoszczy; 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10) wykreśla mediatorów z listy mediatorów Centrum Mediacji przy Kujawsko-Pomorskiej Izbie Adwokackiej w Bydgoszczy,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11) może delegować za</w:t>
      </w:r>
      <w:r>
        <w:rPr>
          <w:rFonts w:ascii="Times New Roman" w:eastAsia="Times New Roman" w:hAnsi="Times New Roman" w:cs="Times New Roman"/>
        </w:rPr>
        <w:t>dania związane z działalnością Centrum osobom zatrudnionym w Biurze Okręgowej Rady Adwokackiej w Bydgoszczy za zgodą Okręgowej Rady Adwokackiej w Bydgoszczy, powołanemu zastępcy, mediatorom, wolontariuszom,</w:t>
      </w:r>
    </w:p>
    <w:p w:rsidR="00B3544B" w:rsidRDefault="00F44BE1">
      <w:pPr>
        <w:numPr>
          <w:ilvl w:val="0"/>
          <w:numId w:val="5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12) nadzoruje finanse Centrum. </w:t>
      </w:r>
    </w:p>
    <w:p w:rsidR="00B3544B" w:rsidRDefault="00B3544B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B3544B" w:rsidRDefault="00F44BE1">
      <w:pPr>
        <w:numPr>
          <w:ilvl w:val="0"/>
          <w:numId w:val="5"/>
        </w:numPr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§ 8.</w:t>
      </w:r>
    </w:p>
    <w:p w:rsidR="00B3544B" w:rsidRDefault="00F44BE1">
      <w:pPr>
        <w:numPr>
          <w:ilvl w:val="0"/>
          <w:numId w:val="9"/>
        </w:num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Zebranie Og</w:t>
      </w:r>
      <w:r>
        <w:rPr>
          <w:rFonts w:ascii="Times New Roman" w:eastAsia="Times New Roman" w:hAnsi="Times New Roman" w:cs="Times New Roman"/>
          <w:b/>
          <w:u w:val="single"/>
        </w:rPr>
        <w:t>ólne</w:t>
      </w:r>
      <w:r>
        <w:rPr>
          <w:rFonts w:ascii="Times New Roman" w:eastAsia="Times New Roman" w:hAnsi="Times New Roman" w:cs="Times New Roman"/>
        </w:rPr>
        <w:t xml:space="preserve"> składa </w:t>
      </w:r>
      <w:proofErr w:type="spellStart"/>
      <w:r>
        <w:rPr>
          <w:rFonts w:ascii="Times New Roman" w:eastAsia="Times New Roman" w:hAnsi="Times New Roman" w:cs="Times New Roman"/>
        </w:rPr>
        <w:t>się</w:t>
      </w:r>
      <w:proofErr w:type="spellEnd"/>
      <w:r>
        <w:rPr>
          <w:rFonts w:ascii="Times New Roman" w:eastAsia="Times New Roman" w:hAnsi="Times New Roman" w:cs="Times New Roman"/>
        </w:rPr>
        <w:t xml:space="preserve"> z członków Centrum Mediacji przy Kujawsko-Pomorskiej Izbie Adwokackiej w Bydgoszczy wpisanych na listę mediatorów prowadzoną przez Prezesa Centrum. </w:t>
      </w:r>
    </w:p>
    <w:p w:rsidR="00B3544B" w:rsidRDefault="00F44BE1">
      <w:pPr>
        <w:numPr>
          <w:ilvl w:val="0"/>
          <w:numId w:val="9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Zebranie Ogólne sprawuje funkcje doradczo-opiniujące. </w:t>
      </w:r>
    </w:p>
    <w:p w:rsidR="00B3544B" w:rsidRDefault="00F44BE1">
      <w:pPr>
        <w:numPr>
          <w:ilvl w:val="0"/>
          <w:numId w:val="9"/>
        </w:numPr>
        <w:spacing w:after="20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Zebranie Ogólne ustala wysokość sk</w:t>
      </w:r>
      <w:r>
        <w:rPr>
          <w:rFonts w:ascii="Times New Roman" w:eastAsia="Times New Roman" w:hAnsi="Times New Roman" w:cs="Times New Roman"/>
          <w:color w:val="000000"/>
        </w:rPr>
        <w:t>ładek członkowskich na rzecz Centrum, wysokość opłaty za wpis na listę mediatorów, wysokość opłat za prowadzenie mediacji tzw. prywatnych oraz wybiera członków prezydium Centrum spośród członków Centrum.</w:t>
      </w:r>
    </w:p>
    <w:p w:rsidR="00B3544B" w:rsidRDefault="00F44BE1">
      <w:pPr>
        <w:numPr>
          <w:ilvl w:val="0"/>
          <w:numId w:val="9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Prezes Centrum Mediacji przy Kujawsko-Pomorskiej Izb</w:t>
      </w:r>
      <w:r>
        <w:rPr>
          <w:rFonts w:ascii="Times New Roman" w:eastAsia="Times New Roman" w:hAnsi="Times New Roman" w:cs="Times New Roman"/>
        </w:rPr>
        <w:t xml:space="preserve">ie Adwokackiej w Bydgoszczy zwołuje Zebranie Ogólne co najmniej raz w roku, zawiadamiając o jego dacie i celu co najmniej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</w:rPr>
        <w:t xml:space="preserve"> dni przed terminem, w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formie komunikacji elektronicznej lub telefonicznie, na wskazane przez Członków Centrum adresy poczty elektron</w:t>
      </w:r>
      <w:r>
        <w:rPr>
          <w:rFonts w:ascii="Times New Roman" w:eastAsia="Times New Roman" w:hAnsi="Times New Roman" w:cs="Times New Roman"/>
        </w:rPr>
        <w:t xml:space="preserve">icznej lub numery telefonów. </w:t>
      </w:r>
    </w:p>
    <w:p w:rsidR="00B3544B" w:rsidRDefault="00F44BE1">
      <w:pPr>
        <w:numPr>
          <w:ilvl w:val="0"/>
          <w:numId w:val="9"/>
        </w:num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Zebranie Ogólne zwołuje Prezes z własnej inicjatywy albo na pisemny wniosek połowy członków Centrum Mediacji przy Kujawsko-Pomorskiej Izbie Adwokackiej w Bydgoszczy lub na wniosek Okręgowej Rady Adwokackiej w Bydgoszczy.</w:t>
      </w:r>
    </w:p>
    <w:p w:rsidR="00B3544B" w:rsidRDefault="00F44BE1">
      <w:pPr>
        <w:numPr>
          <w:ilvl w:val="0"/>
          <w:numId w:val="9"/>
        </w:num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Zebra</w:t>
      </w:r>
      <w:r>
        <w:rPr>
          <w:rFonts w:ascii="Times New Roman" w:eastAsia="Times New Roman" w:hAnsi="Times New Roman" w:cs="Times New Roman"/>
        </w:rPr>
        <w:t xml:space="preserve">nie Ogólne może zostać przeprowadzone w formule </w:t>
      </w:r>
      <w:proofErr w:type="spellStart"/>
      <w:r>
        <w:rPr>
          <w:rFonts w:ascii="Times New Roman" w:eastAsia="Times New Roman" w:hAnsi="Times New Roman" w:cs="Times New Roman"/>
        </w:rPr>
        <w:t>on-line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3544B" w:rsidRDefault="00F44BE1">
      <w:pPr>
        <w:numPr>
          <w:ilvl w:val="0"/>
          <w:numId w:val="9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Zebranie Ogólne Mediatorów podejmuje uchwały zwykłą większością głosów.</w:t>
      </w:r>
    </w:p>
    <w:p w:rsidR="00B3544B" w:rsidRDefault="00B3544B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B3544B" w:rsidRDefault="00F44BE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CZŁONKOSTWO  W CENTRUM</w:t>
      </w:r>
    </w:p>
    <w:p w:rsidR="00B3544B" w:rsidRDefault="00F44BE1">
      <w:pPr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§ 9.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1. Członkiem Centrum może być osoba, która łącznie spełnia następujące wymagania: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  </w:t>
      </w:r>
      <w:r>
        <w:rPr>
          <w:rFonts w:ascii="Times New Roman" w:eastAsia="Times New Roman" w:hAnsi="Times New Roman" w:cs="Times New Roman"/>
        </w:rPr>
        <w:tab/>
        <w:t xml:space="preserve">jest </w:t>
      </w:r>
      <w:r>
        <w:rPr>
          <w:rFonts w:ascii="Times New Roman" w:eastAsia="Times New Roman" w:hAnsi="Times New Roman" w:cs="Times New Roman"/>
        </w:rPr>
        <w:t>członkiem Kujawsko-Pomorskiej Izby Adwokackiej w Bydgoszczy 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</w:t>
      </w:r>
      <w:r>
        <w:rPr>
          <w:rFonts w:ascii="Times New Roman" w:eastAsia="Times New Roman" w:hAnsi="Times New Roman" w:cs="Times New Roman"/>
        </w:rPr>
        <w:tab/>
        <w:t>posiada pełną zdolność do czynności prawnych i korzysta w pełni z praw publicznych,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</w:t>
      </w:r>
      <w:r>
        <w:rPr>
          <w:rFonts w:ascii="Times New Roman" w:eastAsia="Times New Roman" w:hAnsi="Times New Roman" w:cs="Times New Roman"/>
        </w:rPr>
        <w:tab/>
        <w:t>posiada wiedzę i umiejętności w zakresie prowadzenia mediacji, w szczególności legitymuje się dyplomem</w:t>
      </w:r>
      <w:r>
        <w:rPr>
          <w:rFonts w:ascii="Times New Roman" w:eastAsia="Times New Roman" w:hAnsi="Times New Roman" w:cs="Times New Roman"/>
        </w:rPr>
        <w:t xml:space="preserve"> ukończenia studiów podyplomowych z zakresu mediacji, bądź dyplomem/certyfikatem ukończenia szkolenia z zakresu mediacji przeprowadzonego zgodnie ze standardami szkolenia mediatorów przyjętymi przez Społeczną Radę do spraw Alternatywnych Metod Rozwiązywani</w:t>
      </w:r>
      <w:r>
        <w:rPr>
          <w:rFonts w:ascii="Times New Roman" w:eastAsia="Times New Roman" w:hAnsi="Times New Roman" w:cs="Times New Roman"/>
        </w:rPr>
        <w:t>a Konfliktów i Sporów przy Ministrze Sprawiedliwości w dniu 29 października 2007 roku.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Wniosek o wpis na listę członków Centrum powinien zawierać co najmniej:</w:t>
      </w:r>
      <w:r>
        <w:rPr>
          <w:rFonts w:ascii="Times New Roman" w:eastAsia="Times New Roman" w:hAnsi="Times New Roman" w:cs="Times New Roman"/>
        </w:rPr>
        <w:br/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imię, nazwisko, adres, numer telefonu i adres poczty elektronicznej,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zakres </w:t>
      </w:r>
      <w:r>
        <w:rPr>
          <w:rFonts w:ascii="Times New Roman" w:eastAsia="Times New Roman" w:hAnsi="Times New Roman" w:cs="Times New Roman"/>
        </w:rPr>
        <w:t>specjalizacji,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oświadczenie o posiadaniu pełnej zdolności do czynności prawnych oraz korzystaniu w pełni z praw publicznych,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informację o wpisie na listę adwokatów lub aplikantów adwokackich  ze wskazaniem numeru wpisu,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informację o znajomości jęz</w:t>
      </w:r>
      <w:r>
        <w:rPr>
          <w:rFonts w:ascii="Times New Roman" w:eastAsia="Times New Roman" w:hAnsi="Times New Roman" w:cs="Times New Roman"/>
        </w:rPr>
        <w:t>yków obcych,</w:t>
      </w:r>
    </w:p>
    <w:p w:rsidR="00B3544B" w:rsidRDefault="00F44BE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 informację o odbytych szkoleniach z zakresu mediacji i posiadanym doświadczeniu,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7) informację o uzyskanych już wpisach na listę mediatorów ze wskazaniem nazwy oraz siedziby podmiotu prowadzącego rejestr,</w:t>
      </w:r>
    </w:p>
    <w:p w:rsidR="00B3544B" w:rsidRDefault="00F44BE1">
      <w:pPr>
        <w:spacing w:after="20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8) zdjęcie wraz z danymi osobowymi </w:t>
      </w:r>
      <w:r>
        <w:rPr>
          <w:rFonts w:ascii="Times New Roman" w:eastAsia="Times New Roman" w:hAnsi="Times New Roman" w:cs="Times New Roman"/>
          <w:color w:val="000000"/>
        </w:rPr>
        <w:t>oraz wskazaniem specjalizacji w formie elektronicznej, które zostaną umieszczone na stronie  internetowej/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funpage’u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Centrum Mediacji, na co mediator starający się o wpis wyraża zgodę,</w:t>
      </w:r>
    </w:p>
    <w:p w:rsidR="00B3544B" w:rsidRDefault="00F44BE1">
      <w:pPr>
        <w:spacing w:after="20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9) oświadczenie o zapoznaniu się ze Statutem, Regulaminem i Tabelą opłat</w:t>
      </w:r>
      <w:r>
        <w:rPr>
          <w:rFonts w:ascii="Times New Roman" w:eastAsia="Times New Roman" w:hAnsi="Times New Roman" w:cs="Times New Roman"/>
          <w:color w:val="000000"/>
        </w:rPr>
        <w:t>/kosztów postępowania mediacyjnego  obowiązującą w Centrum  oraz  zobowiązaniu się do jego przestrzegania, w tym zobowiązanie się do regularnego uiszczania co miesięcznej składki członkowskiej,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10) </w:t>
      </w:r>
      <w:r>
        <w:rPr>
          <w:rFonts w:ascii="Times New Roman" w:eastAsia="Times New Roman" w:hAnsi="Times New Roman" w:cs="Times New Roman"/>
        </w:rPr>
        <w:t>zgodę na przetwarzanie i przechowywanie danych osobowych d</w:t>
      </w:r>
      <w:r>
        <w:rPr>
          <w:rFonts w:ascii="Times New Roman" w:eastAsia="Times New Roman" w:hAnsi="Times New Roman" w:cs="Times New Roman"/>
        </w:rPr>
        <w:t xml:space="preserve">la realizacji celów statutowych Centrum Mediacji przy Kujawsko-Pomorskiej Izbie Adwokackiej w Bydgoszczy, zgodnie z rozporządzeniem Parlamentu </w:t>
      </w:r>
      <w:r>
        <w:rPr>
          <w:rFonts w:ascii="Times New Roman" w:eastAsia="Times New Roman" w:hAnsi="Times New Roman" w:cs="Times New Roman"/>
        </w:rPr>
        <w:lastRenderedPageBreak/>
        <w:t>Europejskiego i Rady 9 UE) 2016/679 z dnia 27.04.2016r. W sprawie ochrony osób fizycznych w związku z przetwarzan</w:t>
      </w:r>
      <w:r>
        <w:rPr>
          <w:rFonts w:ascii="Times New Roman" w:eastAsia="Times New Roman" w:hAnsi="Times New Roman" w:cs="Times New Roman"/>
        </w:rPr>
        <w:t xml:space="preserve">iem danych osobowych w sprawie swobodnego przepływu takich danych oraz uchylenia dyrektywy 95/56/WE ( RODO) 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11/ dowód uiszczenia na rachunek Centrum opłaty za dokonanie wpisu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3. Do wniosku o wpis na listę mediatorów zainteresowany powinien dołączyć kopie </w:t>
      </w:r>
      <w:r>
        <w:rPr>
          <w:rFonts w:ascii="Times New Roman" w:eastAsia="Times New Roman" w:hAnsi="Times New Roman" w:cs="Times New Roman"/>
        </w:rPr>
        <w:t>dokumentów potwierdzających posiadaną wiedzę i umiejętności w zakresie prowadzenia mediacji oraz oświadczenie o wyrażeniu zgody na przetwarzanie danych osobowych do realizacji celów statutowych Centrum oraz informacje, czy mediator dysponuje odpowiednimi m</w:t>
      </w:r>
      <w:r>
        <w:rPr>
          <w:rFonts w:ascii="Times New Roman" w:eastAsia="Times New Roman" w:hAnsi="Times New Roman" w:cs="Times New Roman"/>
        </w:rPr>
        <w:t>ożliwościami lokalowymi do przeprowadzenia mediacji.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4. Wniosek o wpis podlega opłacie ustalonej przez Zgromadzenie Ogólne Mediatorów, którą należy uiścić na numer konta bankowego Centrum Mediacji. Pokwitowanie wpłaty należy dołączyć do wniosku. 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5. W przy</w:t>
      </w:r>
      <w:r>
        <w:rPr>
          <w:rFonts w:ascii="Times New Roman" w:eastAsia="Times New Roman" w:hAnsi="Times New Roman" w:cs="Times New Roman"/>
        </w:rPr>
        <w:t>padku odmowy wpisu na listę mediatorów, Prezes uzasadnia swoje stanowisko i niezwłocznie przekazuje je zainteresowanemu w formie elektronicznej lub pisemnej, któremu przysługuje prawo odwołania. Odwołanie powinno zostać złożone w formie pisemnej do Okręgow</w:t>
      </w:r>
      <w:r>
        <w:rPr>
          <w:rFonts w:ascii="Times New Roman" w:eastAsia="Times New Roman" w:hAnsi="Times New Roman" w:cs="Times New Roman"/>
        </w:rPr>
        <w:t>ej Rady Adwokackiej w Bydgoszczy za pośrednictwem Prezesa Centrum Mediacji przy Kujawsko-Pomorskiej Izbie Adwokackiej w Bydgoszczy w terminie 14 dni od otrzymania informacji o odmowie dokonania wpisu wraz z pisemnym uzasadnieniem odmowy wpisu. Odmowę wpisu</w:t>
      </w:r>
      <w:r>
        <w:rPr>
          <w:rFonts w:ascii="Times New Roman" w:eastAsia="Times New Roman" w:hAnsi="Times New Roman" w:cs="Times New Roman"/>
        </w:rPr>
        <w:t xml:space="preserve"> Prezes uzasadnia z urzędu. 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6. Prezes nie może odmówić wpisu na listę mediatorów Centrum Mediacji przy Kujawsko-Pomorskiej Izbie Adwokackiej w Bydgoszczy , jeśli wnioskodawca spełnia wymogi opisane w niniejszym Statucie, chyba że zachodzą wyjątkowe okolic</w:t>
      </w:r>
      <w:r>
        <w:rPr>
          <w:rFonts w:ascii="Times New Roman" w:eastAsia="Times New Roman" w:hAnsi="Times New Roman" w:cs="Times New Roman"/>
        </w:rPr>
        <w:t xml:space="preserve">zności przemawiające za odmową wpisu. 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7. Skreślenie z listy mediatorów następuje w poniższych przypadkach: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1) na wniosek osoby wpisanej na listę członków Centrum,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2) w przypadku skreślenia z listy członków Kujawsko-Pomorskiej Izby Adwokackiej w Bydgoszczy</w:t>
      </w:r>
      <w:r>
        <w:rPr>
          <w:rFonts w:ascii="Times New Roman" w:eastAsia="Times New Roman" w:hAnsi="Times New Roman" w:cs="Times New Roman"/>
        </w:rPr>
        <w:t xml:space="preserve"> lub zawieszenia w prawach członka Izby,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3) wobec powtarzających się zastrzeżeń do pracy mediatora,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4/ w przypadku trzykrotnego odmówienia prowadzenia mediacji bez uzasadnienia, 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5) w przypadku zaległości w opłacaniu składek członkowskich na poczet działal</w:t>
      </w:r>
      <w:r>
        <w:rPr>
          <w:rFonts w:ascii="Times New Roman" w:eastAsia="Times New Roman" w:hAnsi="Times New Roman" w:cs="Times New Roman"/>
        </w:rPr>
        <w:t>ności Centrum Mediacji w wysokości 4 składek,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6) rażącego uchybienia obowiązkom wynikającym w szczególności z obowiązujących przepisów, statutu lub regulaminu  Centrum, w tym uchylaniu się od uiszczania składki członkowskiej na rzecz Centrum,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7) śmierci me</w:t>
      </w:r>
      <w:r>
        <w:rPr>
          <w:rFonts w:ascii="Times New Roman" w:eastAsia="Times New Roman" w:hAnsi="Times New Roman" w:cs="Times New Roman"/>
        </w:rPr>
        <w:t>diatora.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8. Skreślenia z listy mediatorów Centrum Mediacji przy Kujawsko-Pomorskiej Izbie Adwokackiej w Bydgoszczy dokonuje Prezes, po rozpatrzeniu wniosku i po dokonaniu analizy stanu faktycznego i czynu stanowiącego rażące uchybienie obowiązkom. 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9. W pr</w:t>
      </w:r>
      <w:r>
        <w:rPr>
          <w:rFonts w:ascii="Times New Roman" w:eastAsia="Times New Roman" w:hAnsi="Times New Roman" w:cs="Times New Roman"/>
        </w:rPr>
        <w:t>zypadku skreślenia z listy mediatorów zainteresowanemu przysługuje prawo odwołania do Okręgowej Rady Adwokackiej w Bydgoszczy za pośrednictwem Prezesa Centrum Mediacji przy Izbie Adwokackiej w Bydgoszczy w terminie 14 dni od otrzymania informacji o wykreśl</w:t>
      </w:r>
      <w:r>
        <w:rPr>
          <w:rFonts w:ascii="Times New Roman" w:eastAsia="Times New Roman" w:hAnsi="Times New Roman" w:cs="Times New Roman"/>
        </w:rPr>
        <w:t>eniu.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10. Mediator może zostać zawieszony w wykonywaniu swojej funkcji, w uzasadnionych przypadkach, na swój wniosek, na okres wskazany we wniosku. W okresie zawieszenia mediator nie ponosi obowiązku opłaty składek członkowskich.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11. O dokonanym wpisie lub</w:t>
      </w:r>
      <w:r>
        <w:rPr>
          <w:rFonts w:ascii="Times New Roman" w:eastAsia="Times New Roman" w:hAnsi="Times New Roman" w:cs="Times New Roman"/>
        </w:rPr>
        <w:t xml:space="preserve"> wykreśleniu z listy mediatorów informuje zainteresowanego Prezes Centrum, pisemnie lub mailowo na podany przez mediatora we wniosku adres mailowy.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12. Wynagrodzenia mediatora za udział w procesie mediacji określa Tabela opłat będąca załącznikiem do </w:t>
      </w:r>
      <w:r>
        <w:rPr>
          <w:rFonts w:ascii="Times New Roman" w:eastAsia="Times New Roman" w:hAnsi="Times New Roman" w:cs="Times New Roman"/>
        </w:rPr>
        <w:t>Regulamin Centrum Mediacji.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13. Mediator wpisany na listę Centrum jest obowiązany niezwłocznie poinformować Prezesa Centrum o skreśleniu </w:t>
      </w:r>
      <w:r>
        <w:rPr>
          <w:rFonts w:ascii="Times New Roman" w:eastAsia="Times New Roman" w:hAnsi="Times New Roman" w:cs="Times New Roman"/>
        </w:rPr>
        <w:lastRenderedPageBreak/>
        <w:t>lub zawieszeniu go w prawach członka Kujawsko-Pomorskiej Izby Adwokackiej w Bydgoszczy.</w:t>
      </w:r>
    </w:p>
    <w:p w:rsidR="00B3544B" w:rsidRDefault="00B3544B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B3544B" w:rsidRDefault="00B3544B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B3544B" w:rsidRDefault="00F44BE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 OBOWIĄZUJĄCE ZASADY</w:t>
      </w:r>
    </w:p>
    <w:p w:rsidR="00B3544B" w:rsidRDefault="00F44BE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10.</w:t>
      </w:r>
    </w:p>
    <w:p w:rsidR="00B3544B" w:rsidRDefault="00F44BE1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EF413D"/>
        </w:rPr>
        <w:t xml:space="preserve"> </w:t>
      </w:r>
      <w:r>
        <w:rPr>
          <w:rFonts w:ascii="Times New Roman" w:eastAsia="Times New Roman" w:hAnsi="Times New Roman" w:cs="Times New Roman"/>
        </w:rPr>
        <w:t>Mediator zobowiązany jest przestrzegać w szczególności obowiązującego w Centrum Mediacji przy Kujawsko-Pomorskiej Izbie Adwokackiej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Bydgoszczy, Statutu i Regulaminu, a także Tabeli opłat obowiązującej w Centrum Mediacji przy Kujawsko-Pomorskiej Izbie </w:t>
      </w:r>
      <w:r>
        <w:rPr>
          <w:rFonts w:ascii="Times New Roman" w:eastAsia="Times New Roman" w:hAnsi="Times New Roman" w:cs="Times New Roman"/>
        </w:rPr>
        <w:t xml:space="preserve">Adwokackiej w Bydgoszczy, za prowadzenie postępowania mediacyjnego. </w:t>
      </w:r>
    </w:p>
    <w:p w:rsidR="00B3544B" w:rsidRDefault="00F44BE1">
      <w:pPr>
        <w:ind w:left="786"/>
        <w:jc w:val="both"/>
      </w:pPr>
      <w:r>
        <w:rPr>
          <w:rFonts w:ascii="Times New Roman" w:eastAsia="Times New Roman" w:hAnsi="Times New Roman" w:cs="Times New Roman"/>
        </w:rPr>
        <w:t xml:space="preserve">2. Centrum prowadzi postępowanie mediacyjne w sprawach gospodarczych, cywilnych, rodzinnych, z zakresu prawa pracy i prawa karnego. </w:t>
      </w:r>
    </w:p>
    <w:p w:rsidR="00B3544B" w:rsidRDefault="00F44BE1">
      <w:pPr>
        <w:ind w:left="786"/>
        <w:jc w:val="both"/>
      </w:pPr>
      <w:r>
        <w:rPr>
          <w:rFonts w:ascii="Times New Roman" w:eastAsia="Times New Roman" w:hAnsi="Times New Roman" w:cs="Times New Roman"/>
        </w:rPr>
        <w:t>3. Szczególne uregulowania dotyczące zasad postępowani</w:t>
      </w:r>
      <w:r>
        <w:rPr>
          <w:rFonts w:ascii="Times New Roman" w:eastAsia="Times New Roman" w:hAnsi="Times New Roman" w:cs="Times New Roman"/>
        </w:rPr>
        <w:t>a mediacyjnego określa Regulamin Centrum Mediacji, stanowiący załącznik  do niniejszego Statutu.</w:t>
      </w:r>
    </w:p>
    <w:p w:rsidR="00B3544B" w:rsidRDefault="00B3544B">
      <w:pPr>
        <w:ind w:left="786"/>
        <w:jc w:val="both"/>
        <w:rPr>
          <w:rFonts w:ascii="Times New Roman" w:eastAsia="Times New Roman" w:hAnsi="Times New Roman" w:cs="Times New Roman"/>
        </w:rPr>
      </w:pPr>
    </w:p>
    <w:p w:rsidR="00B3544B" w:rsidRDefault="00B3544B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B3544B" w:rsidRDefault="00F44BE1">
      <w:pPr>
        <w:numPr>
          <w:ilvl w:val="0"/>
          <w:numId w:val="4"/>
        </w:numPr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FINANSOWANIE</w:t>
      </w:r>
    </w:p>
    <w:p w:rsidR="00B3544B" w:rsidRDefault="00F44BE1">
      <w:pPr>
        <w:spacing w:after="200" w:line="240" w:lineRule="auto"/>
        <w:ind w:left="10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11.</w:t>
      </w:r>
    </w:p>
    <w:p w:rsidR="00B3544B" w:rsidRDefault="00F44BE1">
      <w:pPr>
        <w:numPr>
          <w:ilvl w:val="0"/>
          <w:numId w:val="6"/>
        </w:num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Członkowie Centrum uiszczają na rzecz Centrum co miesiąc składkę członkowską ustaloną przez Zebranie Ogólne Mediatorów</w:t>
      </w:r>
      <w:r>
        <w:rPr>
          <w:rFonts w:ascii="Times New Roman" w:eastAsia="Times New Roman" w:hAnsi="Times New Roman" w:cs="Times New Roman"/>
          <w:color w:val="111111"/>
        </w:rPr>
        <w:t>.</w:t>
      </w:r>
      <w:r>
        <w:rPr>
          <w:rFonts w:ascii="Times New Roman" w:eastAsia="Times New Roman" w:hAnsi="Times New Roman" w:cs="Times New Roman"/>
        </w:rPr>
        <w:t xml:space="preserve"> Składka płatna jes</w:t>
      </w:r>
      <w:r>
        <w:rPr>
          <w:rFonts w:ascii="Times New Roman" w:eastAsia="Times New Roman" w:hAnsi="Times New Roman" w:cs="Times New Roman"/>
        </w:rPr>
        <w:t>t do 15. dnia każdego miesiąca na konto Centrum. Pieniądze ze składek przeznaczane są na działalność Centrum.</w:t>
      </w:r>
    </w:p>
    <w:p w:rsidR="00B3544B" w:rsidRDefault="00F44BE1">
      <w:pPr>
        <w:numPr>
          <w:ilvl w:val="0"/>
          <w:numId w:val="6"/>
        </w:numPr>
        <w:spacing w:after="20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Działalność Centrum finansowana jest z budżetu:</w:t>
      </w:r>
    </w:p>
    <w:p w:rsidR="00B3544B" w:rsidRDefault="00F44BE1">
      <w:pPr>
        <w:spacing w:after="200" w:line="240" w:lineRule="auto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składek członkowskich, </w:t>
      </w:r>
    </w:p>
    <w:p w:rsidR="00B3544B" w:rsidRDefault="00F44BE1">
      <w:pPr>
        <w:spacing w:after="200" w:line="240" w:lineRule="auto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opłat za wpis na listę mediatorów, </w:t>
      </w:r>
    </w:p>
    <w:p w:rsidR="00B3544B" w:rsidRDefault="00F44BE1">
      <w:pPr>
        <w:spacing w:after="200" w:line="240" w:lineRule="auto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mediacji prywatnych,</w:t>
      </w:r>
    </w:p>
    <w:p w:rsidR="00B3544B" w:rsidRDefault="00F44BE1">
      <w:pPr>
        <w:spacing w:after="200" w:line="240" w:lineRule="auto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opłat </w:t>
      </w:r>
      <w:r>
        <w:rPr>
          <w:rFonts w:ascii="Times New Roman" w:eastAsia="Times New Roman" w:hAnsi="Times New Roman" w:cs="Times New Roman"/>
          <w:color w:val="000000"/>
        </w:rPr>
        <w:t>uiszczanych za najem sali w budynku Okręgowej Rady Adwokackiej w Bydgoszczy do przeprowadzenia mediacji,</w:t>
      </w:r>
    </w:p>
    <w:p w:rsidR="00B3544B" w:rsidRDefault="00F44BE1">
      <w:pPr>
        <w:spacing w:after="200" w:line="240" w:lineRule="auto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darowizn,</w:t>
      </w:r>
    </w:p>
    <w:p w:rsidR="00B3544B" w:rsidRDefault="00F44BE1">
      <w:pPr>
        <w:spacing w:after="200" w:line="240" w:lineRule="auto"/>
        <w:ind w:left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dotacji.</w:t>
      </w:r>
    </w:p>
    <w:p w:rsidR="00B3544B" w:rsidRDefault="00F44BE1">
      <w:pPr>
        <w:numPr>
          <w:ilvl w:val="0"/>
          <w:numId w:val="4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POSTANOWIENIA KOŃCOWE</w:t>
      </w:r>
    </w:p>
    <w:p w:rsidR="00B3544B" w:rsidRDefault="00F44BE1">
      <w:pPr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§ 12.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ab/>
        <w:t>Zmiany Statutu  należą do kompetencji Okręgowej Rady Adwokackiej w Bydgoszczy.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2. Załącznikami d</w:t>
      </w:r>
      <w:r>
        <w:rPr>
          <w:rFonts w:ascii="Times New Roman" w:eastAsia="Times New Roman" w:hAnsi="Times New Roman" w:cs="Times New Roman"/>
        </w:rPr>
        <w:t xml:space="preserve">o niniejszego Statutu są Regulamin z załącznikami i wzór wniosku o wpis na listę mediatorów. 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3. Centrum działa na podstawie niniejszego Statutu i Regulaminu oraz obowiązujących przepisów prawa. </w:t>
      </w:r>
    </w:p>
    <w:p w:rsidR="00B3544B" w:rsidRDefault="00F44BE1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</w:rPr>
        <w:t>4. Statut i Regulamin Centrum wchodzi w życie z dniem zatwie</w:t>
      </w:r>
      <w:r>
        <w:rPr>
          <w:rFonts w:ascii="Times New Roman" w:eastAsia="Times New Roman" w:hAnsi="Times New Roman" w:cs="Times New Roman"/>
        </w:rPr>
        <w:t>rdzenia go w drodze uchwały przez Okręgową Radę Adwokacką w Bydgoszczy.</w:t>
      </w:r>
    </w:p>
    <w:p w:rsidR="00B3544B" w:rsidRDefault="00B3544B">
      <w:pPr>
        <w:spacing w:before="135" w:line="343" w:lineRule="auto"/>
        <w:ind w:firstLine="17"/>
      </w:pPr>
    </w:p>
    <w:p w:rsidR="00B3544B" w:rsidRDefault="00B3544B">
      <w:pPr>
        <w:spacing w:before="135" w:line="343" w:lineRule="auto"/>
        <w:ind w:firstLine="17"/>
      </w:pPr>
    </w:p>
    <w:p w:rsidR="00B3544B" w:rsidRDefault="00F44BE1">
      <w:pPr>
        <w:spacing w:before="135" w:line="343" w:lineRule="auto"/>
        <w:ind w:firstLine="17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:rsidR="00B3544B" w:rsidRDefault="00F44BE1">
      <w:pPr>
        <w:spacing w:before="135" w:line="343" w:lineRule="auto"/>
        <w:ind w:firstLine="1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Regulamin z załącznikami,</w:t>
      </w:r>
    </w:p>
    <w:p w:rsidR="00B3544B" w:rsidRDefault="00F44BE1">
      <w:pPr>
        <w:spacing w:before="135" w:line="343" w:lineRule="auto"/>
        <w:ind w:firstLine="17"/>
        <w:rPr>
          <w:rFonts w:ascii="Times New Roman" w:hAnsi="Times New Roman"/>
        </w:rPr>
      </w:pPr>
      <w:r>
        <w:rPr>
          <w:rFonts w:ascii="Times New Roman" w:hAnsi="Times New Roman"/>
        </w:rPr>
        <w:t>- wzór wniosku o wpis na listę mediatorów</w:t>
      </w:r>
    </w:p>
    <w:sectPr w:rsidR="00B3544B" w:rsidSect="00B3544B">
      <w:pgSz w:w="11906" w:h="16838"/>
      <w:pgMar w:top="852" w:right="844" w:bottom="945" w:left="835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7D0"/>
    <w:multiLevelType w:val="multilevel"/>
    <w:tmpl w:val="3EB2B9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>
    <w:nsid w:val="25334203"/>
    <w:multiLevelType w:val="multilevel"/>
    <w:tmpl w:val="4BA8F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0F1469D"/>
    <w:multiLevelType w:val="multilevel"/>
    <w:tmpl w:val="7C94C34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4A71589"/>
    <w:multiLevelType w:val="multilevel"/>
    <w:tmpl w:val="C204A9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6383BA8"/>
    <w:multiLevelType w:val="multilevel"/>
    <w:tmpl w:val="A080C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2AC7908"/>
    <w:multiLevelType w:val="multilevel"/>
    <w:tmpl w:val="EB7CA3E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4AAE42FC"/>
    <w:multiLevelType w:val="multilevel"/>
    <w:tmpl w:val="11EAB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0137612"/>
    <w:multiLevelType w:val="multilevel"/>
    <w:tmpl w:val="AD4CD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89D1F08"/>
    <w:multiLevelType w:val="multilevel"/>
    <w:tmpl w:val="6464DAF4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E4B7E29"/>
    <w:multiLevelType w:val="multilevel"/>
    <w:tmpl w:val="A266D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autoHyphenation/>
  <w:hyphenationZone w:val="425"/>
  <w:characterSpacingControl w:val="doNotCompress"/>
  <w:compat/>
  <w:rsids>
    <w:rsidRoot w:val="00B3544B"/>
    <w:rsid w:val="00B3544B"/>
    <w:rsid w:val="00F4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44B"/>
    <w:pPr>
      <w:widowControl w:val="0"/>
      <w:spacing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next w:val="Normalny"/>
    <w:uiPriority w:val="9"/>
    <w:qFormat/>
    <w:rsid w:val="00B3544B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next w:val="Normalny"/>
    <w:uiPriority w:val="9"/>
    <w:semiHidden/>
    <w:unhideWhenUsed/>
    <w:qFormat/>
    <w:rsid w:val="00B3544B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next w:val="Normalny"/>
    <w:uiPriority w:val="9"/>
    <w:semiHidden/>
    <w:unhideWhenUsed/>
    <w:qFormat/>
    <w:rsid w:val="00B3544B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next w:val="Normalny"/>
    <w:uiPriority w:val="9"/>
    <w:semiHidden/>
    <w:unhideWhenUsed/>
    <w:qFormat/>
    <w:rsid w:val="00B3544B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next w:val="Normalny"/>
    <w:uiPriority w:val="9"/>
    <w:semiHidden/>
    <w:unhideWhenUsed/>
    <w:qFormat/>
    <w:rsid w:val="00B3544B"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customStyle="1" w:styleId="Heading6">
    <w:name w:val="Heading 6"/>
    <w:next w:val="Normalny"/>
    <w:uiPriority w:val="9"/>
    <w:semiHidden/>
    <w:unhideWhenUsed/>
    <w:qFormat/>
    <w:rsid w:val="00B3544B"/>
    <w:pPr>
      <w:keepNext/>
      <w:keepLines/>
      <w:widowControl w:val="0"/>
      <w:spacing w:before="200" w:after="40"/>
      <w:outlineLvl w:val="5"/>
    </w:pPr>
    <w:rPr>
      <w:b/>
      <w:szCs w:val="20"/>
    </w:rPr>
  </w:style>
  <w:style w:type="paragraph" w:styleId="Nagwek">
    <w:name w:val="header"/>
    <w:basedOn w:val="Normalny"/>
    <w:next w:val="Tekstpodstawowy"/>
    <w:qFormat/>
    <w:rsid w:val="00B3544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3544B"/>
    <w:pPr>
      <w:spacing w:after="140" w:line="288" w:lineRule="auto"/>
    </w:pPr>
  </w:style>
  <w:style w:type="paragraph" w:styleId="Lista">
    <w:name w:val="List"/>
    <w:basedOn w:val="Tekstpodstawowy"/>
    <w:rsid w:val="00B3544B"/>
    <w:rPr>
      <w:rFonts w:cs="Lucida Sans"/>
    </w:rPr>
  </w:style>
  <w:style w:type="paragraph" w:customStyle="1" w:styleId="Caption">
    <w:name w:val="Caption"/>
    <w:basedOn w:val="Normalny"/>
    <w:qFormat/>
    <w:rsid w:val="00B3544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3544B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3544B"/>
  </w:style>
  <w:style w:type="paragraph" w:customStyle="1" w:styleId="Header">
    <w:name w:val="Header"/>
    <w:basedOn w:val="Normalny"/>
    <w:next w:val="Tekstpodstawowy"/>
    <w:qFormat/>
    <w:rsid w:val="00B3544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ny"/>
    <w:qFormat/>
    <w:rsid w:val="00B3544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B3544B"/>
    <w:rPr>
      <w:color w:val="00000A"/>
      <w:sz w:val="22"/>
    </w:rPr>
  </w:style>
  <w:style w:type="paragraph" w:styleId="Tytu">
    <w:name w:val="Title"/>
    <w:basedOn w:val="LO-normal"/>
    <w:next w:val="Normalny"/>
    <w:uiPriority w:val="10"/>
    <w:qFormat/>
    <w:rsid w:val="00B3544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uiPriority w:val="11"/>
    <w:qFormat/>
    <w:rsid w:val="00B354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B3544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2302</Words>
  <Characters>13816</Characters>
  <Application>Microsoft Office Word</Application>
  <DocSecurity>0</DocSecurity>
  <Lines>115</Lines>
  <Paragraphs>32</Paragraphs>
  <ScaleCrop>false</ScaleCrop>
  <Company/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Wilamowska</dc:creator>
  <cp:lastModifiedBy>Jacek Kapelski</cp:lastModifiedBy>
  <cp:revision>2</cp:revision>
  <cp:lastPrinted>2024-01-28T19:43:00Z</cp:lastPrinted>
  <dcterms:created xsi:type="dcterms:W3CDTF">2024-06-17T18:28:00Z</dcterms:created>
  <dcterms:modified xsi:type="dcterms:W3CDTF">2024-06-17T18:28:00Z</dcterms:modified>
  <dc:language>pl-PL</dc:language>
</cp:coreProperties>
</file>